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54" w:rsidRPr="00D03AAE" w:rsidRDefault="00D03AAE" w:rsidP="00B13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AAE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D03AAE" w:rsidRDefault="00D03AAE" w:rsidP="00B13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AAE">
        <w:rPr>
          <w:rFonts w:ascii="Times New Roman" w:hAnsi="Times New Roman" w:cs="Times New Roman"/>
          <w:b/>
          <w:sz w:val="28"/>
          <w:szCs w:val="28"/>
        </w:rPr>
        <w:t>МКУК «Музей истории станицы Полтавской»</w:t>
      </w:r>
    </w:p>
    <w:p w:rsidR="009173AF" w:rsidRPr="00D03AAE" w:rsidRDefault="009173AF" w:rsidP="00B13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детского лектория</w:t>
      </w:r>
    </w:p>
    <w:p w:rsidR="00D03AAE" w:rsidRDefault="009173AF" w:rsidP="00B13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3A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458D">
        <w:rPr>
          <w:rFonts w:ascii="Times New Roman" w:hAnsi="Times New Roman" w:cs="Times New Roman"/>
          <w:sz w:val="28"/>
          <w:szCs w:val="28"/>
          <w:u w:val="single"/>
        </w:rPr>
        <w:t>(дата,</w:t>
      </w:r>
      <w:r w:rsidR="00D03AAE" w:rsidRPr="00D03AAE">
        <w:rPr>
          <w:rFonts w:ascii="Times New Roman" w:hAnsi="Times New Roman" w:cs="Times New Roman"/>
          <w:sz w:val="28"/>
          <w:szCs w:val="28"/>
          <w:u w:val="single"/>
        </w:rPr>
        <w:t xml:space="preserve"> время</w:t>
      </w:r>
      <w:r w:rsidR="0000458D">
        <w:rPr>
          <w:rFonts w:ascii="Times New Roman" w:hAnsi="Times New Roman" w:cs="Times New Roman"/>
          <w:sz w:val="28"/>
          <w:szCs w:val="28"/>
          <w:u w:val="single"/>
        </w:rPr>
        <w:t xml:space="preserve"> и место проведения (музей или детский сад)</w:t>
      </w:r>
      <w:r w:rsidR="00D03AAE" w:rsidRPr="00D03AAE">
        <w:rPr>
          <w:rFonts w:ascii="Times New Roman" w:hAnsi="Times New Roman" w:cs="Times New Roman"/>
          <w:sz w:val="28"/>
          <w:szCs w:val="28"/>
          <w:u w:val="single"/>
        </w:rPr>
        <w:t xml:space="preserve"> по согласованию)</w:t>
      </w:r>
    </w:p>
    <w:p w:rsidR="00D03AAE" w:rsidRDefault="00D03AAE" w:rsidP="00D03A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CE1F05" w:rsidRPr="00D03AAE" w:rsidTr="00A432B3">
        <w:tc>
          <w:tcPr>
            <w:tcW w:w="9464" w:type="dxa"/>
            <w:gridSpan w:val="3"/>
          </w:tcPr>
          <w:p w:rsidR="00CE1F05" w:rsidRPr="00D03AAE" w:rsidRDefault="00CE1F05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РАЗДЕЛ: УРОКИ АРХЕОЛОГИИ</w:t>
            </w:r>
          </w:p>
        </w:tc>
      </w:tr>
      <w:tr w:rsidR="00CE1F05" w:rsidRPr="00D03AAE" w:rsidTr="00D03AAE">
        <w:tc>
          <w:tcPr>
            <w:tcW w:w="675" w:type="dxa"/>
          </w:tcPr>
          <w:p w:rsidR="00CE1F05" w:rsidRDefault="009173AF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E1F05" w:rsidRDefault="00CE1F05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«Ключ к познанию прошлого»</w:t>
            </w:r>
          </w:p>
        </w:tc>
        <w:tc>
          <w:tcPr>
            <w:tcW w:w="4253" w:type="dxa"/>
          </w:tcPr>
          <w:p w:rsidR="00CE1F05" w:rsidRPr="00D03AAE" w:rsidRDefault="00CE1F05" w:rsidP="00CE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ответим на вопрос: «Для чего необходимо знать историю?» </w:t>
            </w:r>
            <w:r w:rsidR="00B4197C">
              <w:rPr>
                <w:rFonts w:ascii="Times New Roman" w:hAnsi="Times New Roman" w:cs="Times New Roman"/>
                <w:sz w:val="24"/>
                <w:szCs w:val="24"/>
              </w:rPr>
              <w:t>и познакомимся с наукой «Археология»</w:t>
            </w:r>
          </w:p>
        </w:tc>
      </w:tr>
      <w:tr w:rsidR="00CE1F05" w:rsidRPr="00D03AAE" w:rsidTr="00D03AAE">
        <w:tc>
          <w:tcPr>
            <w:tcW w:w="675" w:type="dxa"/>
          </w:tcPr>
          <w:p w:rsidR="00CE1F05" w:rsidRDefault="009173AF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E1F05" w:rsidRDefault="00CE1F05" w:rsidP="00CE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«Подводный мир океана Тетис»</w:t>
            </w:r>
          </w:p>
        </w:tc>
        <w:tc>
          <w:tcPr>
            <w:tcW w:w="4253" w:type="dxa"/>
          </w:tcPr>
          <w:p w:rsidR="00CE1F05" w:rsidRPr="00D03AAE" w:rsidRDefault="00CE1F05" w:rsidP="00CE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Миллионы лет назад территория Кавказа находилась во власти океанами Тетиса. Отправимся в путешествие по подводному миру океана и узнаем о его обитателях</w:t>
            </w:r>
          </w:p>
        </w:tc>
      </w:tr>
      <w:tr w:rsidR="00D03AAE" w:rsidRPr="00D03AAE" w:rsidTr="00D03AAE">
        <w:tc>
          <w:tcPr>
            <w:tcW w:w="675" w:type="dxa"/>
          </w:tcPr>
          <w:p w:rsidR="00D03AAE" w:rsidRPr="00D03AAE" w:rsidRDefault="009173AF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03AAE" w:rsidRPr="00D03AAE" w:rsidRDefault="00CE1F05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«Изобретения первобытных людей»</w:t>
            </w:r>
          </w:p>
        </w:tc>
        <w:tc>
          <w:tcPr>
            <w:tcW w:w="4253" w:type="dxa"/>
          </w:tcPr>
          <w:p w:rsidR="00D03AAE" w:rsidRPr="00D03AAE" w:rsidRDefault="00B4197C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AAE" w:rsidRPr="00D03AAE" w:rsidTr="00D03AAE">
        <w:tc>
          <w:tcPr>
            <w:tcW w:w="675" w:type="dxa"/>
          </w:tcPr>
          <w:p w:rsidR="00D03AAE" w:rsidRPr="00D03AAE" w:rsidRDefault="009173AF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03AAE" w:rsidRPr="00D03AAE" w:rsidRDefault="00CE1F05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носили наши предки»</w:t>
            </w:r>
          </w:p>
        </w:tc>
        <w:tc>
          <w:tcPr>
            <w:tcW w:w="4253" w:type="dxa"/>
          </w:tcPr>
          <w:p w:rsidR="00D03AAE" w:rsidRPr="00D03AAE" w:rsidRDefault="00B4197C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AAE" w:rsidRPr="00D03AAE" w:rsidTr="00D03AAE">
        <w:tc>
          <w:tcPr>
            <w:tcW w:w="675" w:type="dxa"/>
          </w:tcPr>
          <w:p w:rsidR="00D03AAE" w:rsidRPr="00D03AAE" w:rsidRDefault="009173AF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03AAE" w:rsidRPr="00D03AAE" w:rsidRDefault="00CE1F05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наскальной живописи»</w:t>
            </w:r>
          </w:p>
        </w:tc>
        <w:tc>
          <w:tcPr>
            <w:tcW w:w="4253" w:type="dxa"/>
          </w:tcPr>
          <w:p w:rsidR="00D03AAE" w:rsidRPr="00D03AAE" w:rsidRDefault="00B4197C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AAE" w:rsidRPr="00D03AAE" w:rsidTr="00D03AAE">
        <w:tc>
          <w:tcPr>
            <w:tcW w:w="675" w:type="dxa"/>
          </w:tcPr>
          <w:p w:rsidR="00D03AAE" w:rsidRPr="00D03AAE" w:rsidRDefault="009173AF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03AAE" w:rsidRPr="00D03AAE" w:rsidRDefault="00B4197C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«Тайна греческой амфоры»</w:t>
            </w:r>
          </w:p>
        </w:tc>
        <w:tc>
          <w:tcPr>
            <w:tcW w:w="4253" w:type="dxa"/>
          </w:tcPr>
          <w:p w:rsidR="00D03AAE" w:rsidRPr="00D03AAE" w:rsidRDefault="00B4197C" w:rsidP="00B4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простой форме расскажем о том, что такое амфора, для чего использовалась, каким узором украшалась. Сравним амфору с современной посудой и попробуем создать для нее оригинальный рисунок. Продемонстрируем амфоры музейного фонда</w:t>
            </w:r>
          </w:p>
        </w:tc>
      </w:tr>
      <w:tr w:rsidR="00B4197C" w:rsidRPr="00D03AAE" w:rsidTr="00021B58">
        <w:tc>
          <w:tcPr>
            <w:tcW w:w="9464" w:type="dxa"/>
            <w:gridSpan w:val="3"/>
          </w:tcPr>
          <w:p w:rsidR="00B4197C" w:rsidRDefault="00B4197C" w:rsidP="00B4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РАЗДЕЛ: УРОКИ КУБАНОВЕДЕНИЯ</w:t>
            </w:r>
          </w:p>
        </w:tc>
      </w:tr>
      <w:tr w:rsidR="00B4197C" w:rsidRPr="00D03AAE" w:rsidTr="00D03AAE">
        <w:tc>
          <w:tcPr>
            <w:tcW w:w="675" w:type="dxa"/>
          </w:tcPr>
          <w:p w:rsidR="00B4197C" w:rsidRDefault="009173AF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4197C" w:rsidRDefault="008A159F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«Ты, Кубань, ты наша Родина»</w:t>
            </w:r>
          </w:p>
        </w:tc>
        <w:tc>
          <w:tcPr>
            <w:tcW w:w="4253" w:type="dxa"/>
          </w:tcPr>
          <w:p w:rsidR="00B4197C" w:rsidRDefault="008A159F" w:rsidP="008A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="009173AF">
              <w:rPr>
                <w:rFonts w:ascii="Times New Roman" w:hAnsi="Times New Roman" w:cs="Times New Roman"/>
                <w:sz w:val="24"/>
                <w:szCs w:val="24"/>
              </w:rPr>
              <w:t xml:space="preserve"> в форме диалога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Кубани с момента заселения казаками и до наших дней</w:t>
            </w:r>
          </w:p>
        </w:tc>
      </w:tr>
      <w:tr w:rsidR="00B4197C" w:rsidRPr="00D03AAE" w:rsidTr="00D03AAE">
        <w:tc>
          <w:tcPr>
            <w:tcW w:w="675" w:type="dxa"/>
          </w:tcPr>
          <w:p w:rsidR="00B4197C" w:rsidRDefault="009173AF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4197C" w:rsidRDefault="008A159F" w:rsidP="008A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детей в казачьих семьях»</w:t>
            </w:r>
          </w:p>
        </w:tc>
        <w:tc>
          <w:tcPr>
            <w:tcW w:w="4253" w:type="dxa"/>
          </w:tcPr>
          <w:p w:rsidR="00B4197C" w:rsidRDefault="008A159F" w:rsidP="00B4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сопровождается демонстрацией экспонатов из фондовой коллекции музея</w:t>
            </w:r>
          </w:p>
        </w:tc>
      </w:tr>
      <w:tr w:rsidR="00B4197C" w:rsidRPr="00D03AAE" w:rsidTr="00D03AAE">
        <w:tc>
          <w:tcPr>
            <w:tcW w:w="675" w:type="dxa"/>
          </w:tcPr>
          <w:p w:rsidR="00B4197C" w:rsidRDefault="009173AF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B4197C" w:rsidRDefault="008A159F" w:rsidP="008A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«Кубанская кухня со вкусом истории»</w:t>
            </w:r>
          </w:p>
        </w:tc>
        <w:tc>
          <w:tcPr>
            <w:tcW w:w="4253" w:type="dxa"/>
          </w:tcPr>
          <w:p w:rsidR="00B4197C" w:rsidRDefault="008A159F" w:rsidP="00B4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Кулинарное путешествие, которое </w:t>
            </w:r>
            <w:r w:rsidRPr="008A159F">
              <w:rPr>
                <w:rFonts w:ascii="Times New Roman" w:hAnsi="Times New Roman" w:cs="Times New Roman"/>
                <w:sz w:val="24"/>
                <w:szCs w:val="24"/>
              </w:rPr>
              <w:t>поможет нам заглянуть на кухню кубанской станичной хозяйки почти векового прошлого</w:t>
            </w:r>
          </w:p>
        </w:tc>
      </w:tr>
      <w:tr w:rsidR="00B4197C" w:rsidRPr="00D03AAE" w:rsidTr="00D03AAE">
        <w:tc>
          <w:tcPr>
            <w:tcW w:w="675" w:type="dxa"/>
          </w:tcPr>
          <w:p w:rsidR="00B4197C" w:rsidRDefault="009173AF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B4197C" w:rsidRDefault="008A159F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родного края»</w:t>
            </w:r>
          </w:p>
        </w:tc>
        <w:tc>
          <w:tcPr>
            <w:tcW w:w="4253" w:type="dxa"/>
          </w:tcPr>
          <w:p w:rsidR="00B4197C" w:rsidRDefault="00756273" w:rsidP="00B4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Познакомимся с понятием «Красная книга». Расскажем о растительном и животном мире Краснодарского края, посмотрим яркие тематические видеосюжеты </w:t>
            </w:r>
          </w:p>
        </w:tc>
      </w:tr>
      <w:tr w:rsidR="00B4197C" w:rsidRPr="00D03AAE" w:rsidTr="00D03AAE">
        <w:tc>
          <w:tcPr>
            <w:tcW w:w="675" w:type="dxa"/>
          </w:tcPr>
          <w:p w:rsidR="00B4197C" w:rsidRDefault="009173AF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B4197C" w:rsidRDefault="00756273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что такое «Ремесло»?</w:t>
            </w:r>
          </w:p>
        </w:tc>
        <w:tc>
          <w:tcPr>
            <w:tcW w:w="4253" w:type="dxa"/>
          </w:tcPr>
          <w:p w:rsidR="00B4197C" w:rsidRDefault="00756273" w:rsidP="00B4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Познакомимся с понятием «Ремесло», узнаем, какие ремесла были распространены на Кубани более века назад</w:t>
            </w:r>
          </w:p>
        </w:tc>
      </w:tr>
      <w:tr w:rsidR="00B4197C" w:rsidRPr="00D03AAE" w:rsidTr="00D03AAE">
        <w:tc>
          <w:tcPr>
            <w:tcW w:w="675" w:type="dxa"/>
          </w:tcPr>
          <w:p w:rsidR="00B4197C" w:rsidRDefault="009173AF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B4197C" w:rsidRDefault="00756273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чем молчит музейный экспонат»</w:t>
            </w:r>
          </w:p>
        </w:tc>
        <w:tc>
          <w:tcPr>
            <w:tcW w:w="4253" w:type="dxa"/>
          </w:tcPr>
          <w:p w:rsidR="00B4197C" w:rsidRDefault="00756273" w:rsidP="00B4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Познакомимся с историями музейных экспонатов из зала «Казачества»</w:t>
            </w:r>
          </w:p>
        </w:tc>
      </w:tr>
      <w:tr w:rsidR="00756273" w:rsidRPr="00D03AAE" w:rsidTr="00F5208E">
        <w:tc>
          <w:tcPr>
            <w:tcW w:w="9464" w:type="dxa"/>
            <w:gridSpan w:val="3"/>
          </w:tcPr>
          <w:p w:rsidR="00756273" w:rsidRDefault="00756273" w:rsidP="00B4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РАЗДЕЛ: ВЕЛИКАЯ ОТЕЧЕСТВЕННАЯ ВОЙНА</w:t>
            </w:r>
          </w:p>
        </w:tc>
      </w:tr>
      <w:tr w:rsidR="00756273" w:rsidRPr="00D03AAE" w:rsidTr="00D03AAE">
        <w:tc>
          <w:tcPr>
            <w:tcW w:w="675" w:type="dxa"/>
          </w:tcPr>
          <w:p w:rsidR="00756273" w:rsidRDefault="009173AF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756273" w:rsidRDefault="000A18CB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«Детям о войне»</w:t>
            </w:r>
          </w:p>
        </w:tc>
        <w:tc>
          <w:tcPr>
            <w:tcW w:w="4253" w:type="dxa"/>
          </w:tcPr>
          <w:p w:rsidR="00756273" w:rsidRDefault="000A18CB" w:rsidP="00B4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CB">
              <w:rPr>
                <w:rFonts w:ascii="Times New Roman" w:hAnsi="Times New Roman" w:cs="Times New Roman"/>
                <w:sz w:val="24"/>
                <w:szCs w:val="24"/>
              </w:rPr>
              <w:t>Знакомство с событиями Великой Отечественной Войны</w:t>
            </w:r>
          </w:p>
        </w:tc>
      </w:tr>
      <w:tr w:rsidR="00756273" w:rsidRPr="00D03AAE" w:rsidTr="00D03AAE">
        <w:tc>
          <w:tcPr>
            <w:tcW w:w="675" w:type="dxa"/>
          </w:tcPr>
          <w:p w:rsidR="00756273" w:rsidRDefault="009173AF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6" w:type="dxa"/>
          </w:tcPr>
          <w:p w:rsidR="00756273" w:rsidRDefault="000A18CB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профессии важны, все профессии нужны»</w:t>
            </w:r>
          </w:p>
        </w:tc>
        <w:tc>
          <w:tcPr>
            <w:tcW w:w="4253" w:type="dxa"/>
          </w:tcPr>
          <w:p w:rsidR="00756273" w:rsidRDefault="000A18CB" w:rsidP="00B4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Расскажем о том, что в годы войны даже самые мирные профессии превратились в военные</w:t>
            </w:r>
          </w:p>
        </w:tc>
      </w:tr>
      <w:tr w:rsidR="00756273" w:rsidRPr="00D03AAE" w:rsidTr="00D03AAE">
        <w:tc>
          <w:tcPr>
            <w:tcW w:w="675" w:type="dxa"/>
          </w:tcPr>
          <w:p w:rsidR="00756273" w:rsidRDefault="009173AF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756273" w:rsidRDefault="00756273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рисунков «Пусть всегда будет МИР!»</w:t>
            </w:r>
          </w:p>
        </w:tc>
        <w:tc>
          <w:tcPr>
            <w:tcW w:w="4253" w:type="dxa"/>
          </w:tcPr>
          <w:p w:rsidR="00756273" w:rsidRDefault="00B13E9D" w:rsidP="00B4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3AAE" w:rsidRPr="009173AF" w:rsidRDefault="00D03AAE" w:rsidP="00D03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3AF" w:rsidRPr="009173AF" w:rsidRDefault="009173AF" w:rsidP="009173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73AF" w:rsidRPr="0091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C3"/>
    <w:rsid w:val="0000458D"/>
    <w:rsid w:val="000A18CB"/>
    <w:rsid w:val="000A621A"/>
    <w:rsid w:val="00114DCC"/>
    <w:rsid w:val="001B77C3"/>
    <w:rsid w:val="002B1B9F"/>
    <w:rsid w:val="003E2654"/>
    <w:rsid w:val="00431C56"/>
    <w:rsid w:val="00577906"/>
    <w:rsid w:val="00756273"/>
    <w:rsid w:val="008A159F"/>
    <w:rsid w:val="009173AF"/>
    <w:rsid w:val="00B13E9D"/>
    <w:rsid w:val="00B4197C"/>
    <w:rsid w:val="00CE1F05"/>
    <w:rsid w:val="00D03AAE"/>
    <w:rsid w:val="00EB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AA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0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0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AA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0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0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2021-05-24T10:52:00Z</cp:lastPrinted>
  <dcterms:created xsi:type="dcterms:W3CDTF">2021-05-17T11:28:00Z</dcterms:created>
  <dcterms:modified xsi:type="dcterms:W3CDTF">2021-06-30T08:37:00Z</dcterms:modified>
</cp:coreProperties>
</file>